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A3EFE" w14:textId="77777777" w:rsidR="007D7244" w:rsidRPr="007D7244" w:rsidRDefault="007D7244" w:rsidP="009C78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244">
        <w:rPr>
          <w:rFonts w:ascii="Times New Roman" w:hAnsi="Times New Roman" w:cs="Times New Roman"/>
          <w:b/>
          <w:sz w:val="24"/>
          <w:szCs w:val="24"/>
        </w:rPr>
        <w:t>BAB I</w:t>
      </w:r>
    </w:p>
    <w:p w14:paraId="5A0F707C" w14:textId="77777777" w:rsidR="007D7244" w:rsidRDefault="007D7244" w:rsidP="0001173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244">
        <w:rPr>
          <w:rFonts w:ascii="Times New Roman" w:hAnsi="Times New Roman" w:cs="Times New Roman"/>
          <w:b/>
          <w:sz w:val="24"/>
          <w:szCs w:val="24"/>
        </w:rPr>
        <w:t>PENDAHULUAN</w:t>
      </w:r>
    </w:p>
    <w:p w14:paraId="1D5B3990" w14:textId="77777777" w:rsidR="00011732" w:rsidRDefault="00011732" w:rsidP="0001173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BC0E19" w14:textId="77777777" w:rsidR="007D7244" w:rsidRDefault="007D7244" w:rsidP="00011732">
      <w:pPr>
        <w:pStyle w:val="ListParagraph"/>
        <w:numPr>
          <w:ilvl w:val="0"/>
          <w:numId w:val="1"/>
        </w:numPr>
        <w:spacing w:line="48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14:paraId="7C75A52D" w14:textId="77777777" w:rsidR="00840219" w:rsidRPr="00840219" w:rsidRDefault="004A3433" w:rsidP="00840219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3433">
        <w:rPr>
          <w:rFonts w:ascii="Times New Roman" w:hAnsi="Times New Roman" w:cs="Times New Roman"/>
          <w:sz w:val="24"/>
          <w:szCs w:val="24"/>
        </w:rPr>
        <w:t xml:space="preserve">Di Bursa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Indonesia (BEI)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Gabungan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(IHSG)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bernama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LQ45.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LQ45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berisi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diperdagangkan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4A3433">
        <w:rPr>
          <w:rFonts w:ascii="Times New Roman" w:hAnsi="Times New Roman" w:cs="Times New Roman"/>
          <w:sz w:val="24"/>
          <w:szCs w:val="24"/>
        </w:rPr>
        <w:t>ikuiditas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enam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Agustus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LQ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arti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LiQuid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arti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adapula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dipilih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simbol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kemerdekaan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1945.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LQ45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terbitkan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1997.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historikal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1994,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343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A3433">
        <w:rPr>
          <w:rFonts w:ascii="Times New Roman" w:hAnsi="Times New Roman" w:cs="Times New Roman"/>
          <w:sz w:val="24"/>
          <w:szCs w:val="24"/>
        </w:rPr>
        <w:t xml:space="preserve"> 100.</w:t>
      </w:r>
      <w:r w:rsid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pemilihan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di LQ45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219" w:rsidRPr="0084021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840219" w:rsidRPr="00840219">
        <w:rPr>
          <w:rFonts w:ascii="Times New Roman" w:hAnsi="Times New Roman" w:cs="Times New Roman"/>
          <w:sz w:val="24"/>
          <w:szCs w:val="24"/>
        </w:rPr>
        <w:t>:</w:t>
      </w:r>
    </w:p>
    <w:p w14:paraId="484EB638" w14:textId="77777777" w:rsidR="00840219" w:rsidRPr="00840219" w:rsidRDefault="00840219" w:rsidP="00840219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219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kapitalisasi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terakhir</w:t>
      </w:r>
      <w:proofErr w:type="spellEnd"/>
    </w:p>
    <w:p w14:paraId="0EB15A63" w14:textId="77777777" w:rsidR="00840219" w:rsidRPr="00840219" w:rsidRDefault="00840219" w:rsidP="00840219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219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>.</w:t>
      </w:r>
    </w:p>
    <w:p w14:paraId="44E54BDA" w14:textId="77777777" w:rsidR="00840219" w:rsidRDefault="00840219" w:rsidP="00840219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21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listing di Bursa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setidaknya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minimal 3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9BB367" w14:textId="77777777" w:rsidR="00C614B2" w:rsidRPr="00840219" w:rsidRDefault="00840219" w:rsidP="00840219">
      <w:pPr>
        <w:pStyle w:val="ListParagraph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021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prospek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frekuensi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40219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840219">
        <w:rPr>
          <w:rFonts w:ascii="Times New Roman" w:hAnsi="Times New Roman" w:cs="Times New Roman"/>
          <w:sz w:val="24"/>
          <w:szCs w:val="24"/>
        </w:rPr>
        <w:t>.</w:t>
      </w:r>
    </w:p>
    <w:p w14:paraId="0F3E3BA8" w14:textId="77777777" w:rsidR="00730D66" w:rsidRDefault="00730D66" w:rsidP="00011732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66">
        <w:rPr>
          <w:rFonts w:ascii="Times New Roman" w:hAnsi="Times New Roman" w:cs="Times New Roman"/>
          <w:sz w:val="24"/>
          <w:szCs w:val="24"/>
        </w:rPr>
        <w:lastRenderedPageBreak/>
        <w:t>Pertumbuhan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390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berupaya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memaksimalkan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cerminan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tolak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ukur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rugi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834936" w14:textId="77777777" w:rsidR="00730D66" w:rsidRDefault="00730D66" w:rsidP="00011732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didukung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Perusahaan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membiayai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9C8AC4" w14:textId="77777777" w:rsidR="00730D66" w:rsidRDefault="00730D66" w:rsidP="00011732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debt financing dan equity financing. Debt financing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menerbitkan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tempo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pinjaman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jatuh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tempo.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equity financing,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penerbitan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pemegang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investor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mendistribusikan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return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investor.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kecilnya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dibagikan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investor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menanam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modalnya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843522" w14:textId="77777777" w:rsidR="00730D66" w:rsidRDefault="00730D66" w:rsidP="00011732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0D66">
        <w:rPr>
          <w:rFonts w:ascii="Times New Roman" w:hAnsi="Times New Roman" w:cs="Times New Roman"/>
          <w:sz w:val="24"/>
          <w:szCs w:val="24"/>
        </w:rPr>
        <w:t xml:space="preserve">Dana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investor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membiayai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kata lain,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didistribusikan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dialokasikan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ditahan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F7081B" w14:textId="77777777" w:rsidR="00730D66" w:rsidRPr="00730D66" w:rsidRDefault="00730D66" w:rsidP="00730D66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pemegang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ekspansi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bersumber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730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D66">
        <w:rPr>
          <w:rFonts w:ascii="Times New Roman" w:hAnsi="Times New Roman" w:cs="Times New Roman"/>
          <w:sz w:val="24"/>
          <w:szCs w:val="24"/>
        </w:rPr>
        <w:t>ditahan</w:t>
      </w:r>
      <w:proofErr w:type="spellEnd"/>
    </w:p>
    <w:p w14:paraId="45FEDAD6" w14:textId="77777777" w:rsidR="0023592E" w:rsidRDefault="001A6C06" w:rsidP="00011732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CE4332">
        <w:rPr>
          <w:rFonts w:ascii="Times New Roman" w:hAnsi="Times New Roman" w:cs="Times New Roman"/>
          <w:sz w:val="24"/>
          <w:szCs w:val="24"/>
        </w:rPr>
        <w:t xml:space="preserve">alah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dividen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dibagikan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pemegang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saham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ditanam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diinvestasikan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332">
        <w:rPr>
          <w:rFonts w:ascii="Times New Roman" w:hAnsi="Times New Roman" w:cs="Times New Roman"/>
          <w:sz w:val="24"/>
          <w:szCs w:val="24"/>
        </w:rPr>
        <w:t>ditahan</w:t>
      </w:r>
      <w:proofErr w:type="spellEnd"/>
      <w:r w:rsidR="00CE4332">
        <w:rPr>
          <w:rFonts w:ascii="Times New Roman" w:hAnsi="Times New Roman" w:cs="Times New Roman"/>
          <w:sz w:val="24"/>
          <w:szCs w:val="24"/>
        </w:rPr>
        <w:t>.</w:t>
      </w:r>
      <w:r w:rsidR="002359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FA5EF7" w14:textId="29DBD00D" w:rsidR="00341A2B" w:rsidRPr="00562EB6" w:rsidRDefault="00341A2B" w:rsidP="00B77593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konseptual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A2B">
        <w:rPr>
          <w:rFonts w:ascii="Times New Roman" w:hAnsi="Times New Roman" w:cs="Times New Roman"/>
          <w:i/>
          <w:sz w:val="24"/>
          <w:szCs w:val="24"/>
        </w:rPr>
        <w:t xml:space="preserve">debt </w:t>
      </w:r>
      <w:r w:rsidR="0023592E" w:rsidRPr="00341A2B">
        <w:rPr>
          <w:rFonts w:ascii="Times New Roman" w:hAnsi="Times New Roman" w:cs="Times New Roman"/>
          <w:i/>
          <w:sz w:val="24"/>
          <w:szCs w:val="24"/>
        </w:rPr>
        <w:t>to equity ratio</w:t>
      </w:r>
      <w:r w:rsidR="0023592E" w:rsidRPr="0023592E">
        <w:rPr>
          <w:rFonts w:ascii="Times New Roman" w:hAnsi="Times New Roman" w:cs="Times New Roman"/>
          <w:sz w:val="24"/>
          <w:szCs w:val="24"/>
        </w:rPr>
        <w:t xml:space="preserve"> (DER)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peminjam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kreditor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debt to equity ratio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ketergantungan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permodalan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r w:rsidR="0023592E" w:rsidRPr="00BA3FE3">
        <w:rPr>
          <w:rFonts w:ascii="Times New Roman" w:hAnsi="Times New Roman" w:cs="Times New Roman"/>
          <w:i/>
          <w:sz w:val="24"/>
          <w:szCs w:val="24"/>
        </w:rPr>
        <w:t>debt to equity</w:t>
      </w:r>
      <w:r w:rsidR="0023592E" w:rsidRPr="0023592E">
        <w:rPr>
          <w:rFonts w:ascii="Times New Roman" w:hAnsi="Times New Roman" w:cs="Times New Roman"/>
          <w:sz w:val="24"/>
          <w:szCs w:val="24"/>
        </w:rPr>
        <w:t xml:space="preserve"> ratio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peminjaman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beban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23592E" w:rsidRPr="00235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592E" w:rsidRPr="0023592E"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1A1387" w14:textId="77777777" w:rsidR="00DC0A49" w:rsidRDefault="00DC0A49" w:rsidP="009B0CE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3FEA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1B3FEA"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tbl>
      <w:tblPr>
        <w:tblW w:w="4278" w:type="dxa"/>
        <w:tblInd w:w="1922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98"/>
      </w:tblGrid>
      <w:tr w:rsidR="003700E3" w:rsidRPr="003700E3" w14:paraId="25F1D9E5" w14:textId="77777777" w:rsidTr="00B0719F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706C0E29" w14:textId="0569BB5B" w:rsidR="003700E3" w:rsidRPr="003700E3" w:rsidRDefault="000E54CB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Periode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7C683F37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DPR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464E18CA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DER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3D19E84E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GPM</w:t>
            </w:r>
          </w:p>
        </w:tc>
      </w:tr>
      <w:tr w:rsidR="003700E3" w:rsidRPr="003700E3" w14:paraId="7D4F8006" w14:textId="77777777" w:rsidTr="00B0719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0ECB3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565F2" w14:textId="77AEEACC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45,98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4C35E" w14:textId="62EDAE0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79,6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7A772" w14:textId="1EB80671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30,57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700E3" w:rsidRPr="003700E3" w14:paraId="20FA6FD2" w14:textId="77777777" w:rsidTr="00B0719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F6E8C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0E12E" w14:textId="0C728E3F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46,16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5FFA" w14:textId="60DA2666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75,6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DD17C" w14:textId="4BA08662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700E3" w:rsidRPr="003700E3" w14:paraId="12293F46" w14:textId="77777777" w:rsidTr="00B0719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082BC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45006" w14:textId="21C7BD5D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43,87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EB4F8" w14:textId="0DC4E80F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70,9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1702C" w14:textId="03400F88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700E3" w:rsidRPr="003700E3" w14:paraId="17ADEF94" w14:textId="77777777" w:rsidTr="00B0719F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D1A80" w14:textId="77777777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E7193" w14:textId="06B84E4A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44,27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7DC69" w14:textId="4387FFCF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63,1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F70FA" w14:textId="67A01485" w:rsidR="003700E3" w:rsidRPr="003700E3" w:rsidRDefault="003700E3" w:rsidP="0037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32,68</w:t>
            </w:r>
            <w:r w:rsidR="00A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14:paraId="06CCC28E" w14:textId="77777777" w:rsidR="007253C7" w:rsidRDefault="007253C7" w:rsidP="009B0CE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50877E" w14:textId="239A1AB8" w:rsidR="009B0CE7" w:rsidRDefault="00910B00" w:rsidP="009B0CE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25677377"/>
      <w:r>
        <w:rPr>
          <w:rFonts w:ascii="Times New Roman" w:hAnsi="Times New Roman" w:cs="Times New Roman"/>
          <w:b/>
          <w:sz w:val="24"/>
          <w:szCs w:val="24"/>
        </w:rPr>
        <w:t>Rata-R</w:t>
      </w:r>
      <w:r w:rsidR="009B0CE7">
        <w:rPr>
          <w:rFonts w:ascii="Times New Roman" w:hAnsi="Times New Roman" w:cs="Times New Roman"/>
          <w:b/>
          <w:sz w:val="24"/>
          <w:szCs w:val="24"/>
        </w:rPr>
        <w:t xml:space="preserve">ata DPR, DER </w:t>
      </w:r>
      <w:proofErr w:type="spellStart"/>
      <w:r w:rsidR="009B0CE7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9B0C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3C7">
        <w:rPr>
          <w:rFonts w:ascii="Times New Roman" w:hAnsi="Times New Roman" w:cs="Times New Roman"/>
          <w:b/>
          <w:sz w:val="24"/>
          <w:szCs w:val="24"/>
        </w:rPr>
        <w:t>GPM</w:t>
      </w:r>
      <w:r w:rsidR="00AD71C3">
        <w:rPr>
          <w:rFonts w:ascii="Times New Roman" w:hAnsi="Times New Roman" w:cs="Times New Roman"/>
          <w:b/>
          <w:sz w:val="24"/>
          <w:szCs w:val="24"/>
        </w:rPr>
        <w:t xml:space="preserve">, </w:t>
      </w:r>
      <w:bookmarkStart w:id="1" w:name="_Hlk525581835"/>
      <w:proofErr w:type="spellStart"/>
      <w:r w:rsidR="00AD71C3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="00AD71C3">
        <w:rPr>
          <w:rFonts w:ascii="Times New Roman" w:hAnsi="Times New Roman" w:cs="Times New Roman"/>
          <w:b/>
          <w:sz w:val="24"/>
          <w:szCs w:val="24"/>
        </w:rPr>
        <w:t>Indeks</w:t>
      </w:r>
      <w:proofErr w:type="spell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LQ-</w:t>
      </w:r>
      <w:proofErr w:type="gramStart"/>
      <w:r w:rsidR="00AD71C3">
        <w:rPr>
          <w:rFonts w:ascii="Times New Roman" w:hAnsi="Times New Roman" w:cs="Times New Roman"/>
          <w:b/>
          <w:sz w:val="24"/>
          <w:szCs w:val="24"/>
        </w:rPr>
        <w:t>45  yang</w:t>
      </w:r>
      <w:proofErr w:type="gram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71C3">
        <w:rPr>
          <w:rFonts w:ascii="Times New Roman" w:hAnsi="Times New Roman" w:cs="Times New Roman"/>
          <w:b/>
          <w:sz w:val="24"/>
          <w:szCs w:val="24"/>
        </w:rPr>
        <w:t>terdapat</w:t>
      </w:r>
      <w:proofErr w:type="spell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di Bursa </w:t>
      </w:r>
      <w:proofErr w:type="spellStart"/>
      <w:r w:rsidR="00AD71C3">
        <w:rPr>
          <w:rFonts w:ascii="Times New Roman" w:hAnsi="Times New Roman" w:cs="Times New Roman"/>
          <w:b/>
          <w:sz w:val="24"/>
          <w:szCs w:val="24"/>
        </w:rPr>
        <w:t>Efek</w:t>
      </w:r>
      <w:proofErr w:type="spell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Indonesia </w:t>
      </w:r>
      <w:proofErr w:type="spellStart"/>
      <w:r w:rsidR="00AD71C3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AD71C3">
        <w:rPr>
          <w:rFonts w:ascii="Times New Roman" w:hAnsi="Times New Roman" w:cs="Times New Roman"/>
          <w:b/>
          <w:sz w:val="24"/>
          <w:szCs w:val="24"/>
        </w:rPr>
        <w:t xml:space="preserve"> 2013-2016</w:t>
      </w:r>
      <w:bookmarkEnd w:id="1"/>
    </w:p>
    <w:bookmarkEnd w:id="0"/>
    <w:p w14:paraId="446AD8AC" w14:textId="77777777" w:rsidR="00341A2B" w:rsidRPr="00730D66" w:rsidRDefault="00910B00" w:rsidP="004146DB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46DB">
        <w:rPr>
          <w:rFonts w:ascii="Times New Roman" w:hAnsi="Times New Roman" w:cs="Times New Roman"/>
          <w:sz w:val="24"/>
          <w:szCs w:val="24"/>
        </w:rPr>
        <w:tab/>
      </w:r>
      <w:r w:rsidR="004146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46DB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46DB">
        <w:rPr>
          <w:rFonts w:ascii="Times New Roman" w:hAnsi="Times New Roman" w:cs="Times New Roman"/>
          <w:sz w:val="24"/>
          <w:szCs w:val="24"/>
        </w:rPr>
        <w:t xml:space="preserve"> data: </w:t>
      </w:r>
      <w:hyperlink r:id="rId8" w:history="1">
        <w:r w:rsidR="004146DB" w:rsidRPr="00A50C60">
          <w:rPr>
            <w:rStyle w:val="Hyperlink"/>
            <w:rFonts w:ascii="Times New Roman" w:hAnsi="Times New Roman" w:cs="Times New Roman"/>
            <w:sz w:val="24"/>
            <w:szCs w:val="24"/>
          </w:rPr>
          <w:t>www.idx.co.id</w:t>
        </w:r>
      </w:hyperlink>
      <w:r w:rsidR="004146DB">
        <w:rPr>
          <w:rFonts w:ascii="Times New Roman" w:hAnsi="Times New Roman" w:cs="Times New Roman"/>
          <w:sz w:val="24"/>
          <w:szCs w:val="24"/>
        </w:rPr>
        <w:t xml:space="preserve"> (data </w:t>
      </w:r>
      <w:proofErr w:type="spellStart"/>
      <w:r w:rsidR="004146DB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="004146DB">
        <w:rPr>
          <w:rFonts w:ascii="Times New Roman" w:hAnsi="Times New Roman" w:cs="Times New Roman"/>
          <w:sz w:val="24"/>
          <w:szCs w:val="24"/>
        </w:rPr>
        <w:t>)</w:t>
      </w:r>
    </w:p>
    <w:p w14:paraId="5207078A" w14:textId="77777777" w:rsidR="00341A2B" w:rsidRDefault="00730D66" w:rsidP="00910B00">
      <w:pPr>
        <w:tabs>
          <w:tab w:val="left" w:pos="3450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p w14:paraId="72B916CA" w14:textId="77777777" w:rsidR="004146DB" w:rsidRDefault="003700E3" w:rsidP="004146DB">
      <w:pPr>
        <w:tabs>
          <w:tab w:val="left" w:pos="345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 wp14:anchorId="23E61395" wp14:editId="4B18E3C7">
            <wp:extent cx="4381500" cy="2386013"/>
            <wp:effectExtent l="0" t="0" r="0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0EFCAD" w14:textId="70C94EB3" w:rsidR="004146DB" w:rsidRPr="00B77593" w:rsidRDefault="004146DB" w:rsidP="00B77593">
      <w:pPr>
        <w:spacing w:line="48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data: </w:t>
      </w:r>
      <w:hyperlink r:id="rId10" w:history="1">
        <w:r w:rsidRPr="00A50C60">
          <w:rPr>
            <w:rStyle w:val="Hyperlink"/>
            <w:rFonts w:ascii="Times New Roman" w:hAnsi="Times New Roman" w:cs="Times New Roman"/>
            <w:sz w:val="24"/>
            <w:szCs w:val="24"/>
          </w:rPr>
          <w:t>www.idx.co.id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diolah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34004CB2" w14:textId="3BD2043D" w:rsidR="00562EB6" w:rsidRDefault="00D70EE6" w:rsidP="00D70EE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42183D">
        <w:rPr>
          <w:rFonts w:ascii="Times New Roman" w:hAnsi="Times New Roman" w:cs="Times New Roman"/>
          <w:sz w:val="24"/>
          <w:szCs w:val="24"/>
        </w:rPr>
        <w:t>enunjukkan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83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DPR</w:t>
      </w:r>
      <w:r w:rsidR="00AD71C3" w:rsidRPr="00AD71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AD71C3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AD71C3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 </w:t>
      </w:r>
      <w:r w:rsidR="00AD71C3" w:rsidRPr="00AD71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Indonesia,</w:t>
      </w:r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83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83D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83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175C49">
        <w:rPr>
          <w:rFonts w:ascii="Times New Roman" w:hAnsi="Times New Roman" w:cs="Times New Roman"/>
          <w:sz w:val="24"/>
          <w:szCs w:val="24"/>
        </w:rPr>
        <w:t xml:space="preserve"> </w:t>
      </w:r>
      <w:r w:rsidR="000A2C78">
        <w:rPr>
          <w:rFonts w:ascii="Times New Roman" w:hAnsi="Times New Roman" w:cs="Times New Roman"/>
          <w:sz w:val="24"/>
          <w:szCs w:val="24"/>
        </w:rPr>
        <w:t>2,28</w:t>
      </w:r>
      <w:r w:rsidR="00175C49">
        <w:rPr>
          <w:rFonts w:ascii="Times New Roman" w:hAnsi="Times New Roman" w:cs="Times New Roman"/>
          <w:sz w:val="24"/>
          <w:szCs w:val="24"/>
        </w:rPr>
        <w:t>9</w:t>
      </w:r>
      <w:r w:rsidR="0042183D">
        <w:rPr>
          <w:rFonts w:ascii="Times New Roman" w:hAnsi="Times New Roman" w:cs="Times New Roman"/>
          <w:sz w:val="24"/>
          <w:szCs w:val="24"/>
        </w:rPr>
        <w:t xml:space="preserve"> %, </w:t>
      </w:r>
      <w:proofErr w:type="spellStart"/>
      <w:r w:rsidR="0042183D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(</w:t>
      </w:r>
      <w:r w:rsidR="003700E3" w:rsidRPr="003700E3">
        <w:rPr>
          <w:rFonts w:ascii="Times New Roman" w:hAnsi="Times New Roman" w:cs="Times New Roman"/>
          <w:i/>
          <w:sz w:val="24"/>
          <w:szCs w:val="24"/>
        </w:rPr>
        <w:t>Gross Profit Margin</w:t>
      </w:r>
      <w:r w:rsidR="003700E3">
        <w:rPr>
          <w:rFonts w:ascii="Times New Roman" w:hAnsi="Times New Roman" w:cs="Times New Roman"/>
          <w:sz w:val="24"/>
          <w:szCs w:val="24"/>
        </w:rPr>
        <w:t>)</w:t>
      </w:r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25581908"/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 Perusahaan yang </w:t>
      </w:r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LQ-45 </w:t>
      </w:r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2013-2016</w:t>
      </w:r>
      <w:r w:rsidR="00AD71C3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42183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421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r w:rsidR="000F5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50E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0F50E3">
        <w:rPr>
          <w:rFonts w:ascii="Times New Roman" w:hAnsi="Times New Roman" w:cs="Times New Roman"/>
          <w:sz w:val="24"/>
          <w:szCs w:val="24"/>
        </w:rPr>
        <w:t xml:space="preserve"> </w:t>
      </w:r>
      <w:r w:rsidR="003700E3">
        <w:rPr>
          <w:rFonts w:ascii="Times New Roman" w:hAnsi="Times New Roman" w:cs="Times New Roman"/>
          <w:sz w:val="24"/>
          <w:szCs w:val="24"/>
        </w:rPr>
        <w:t>0,36</w:t>
      </w:r>
      <w:r w:rsidR="003C27A3">
        <w:rPr>
          <w:rFonts w:ascii="Times New Roman" w:hAnsi="Times New Roman" w:cs="Times New Roman"/>
          <w:sz w:val="24"/>
          <w:szCs w:val="24"/>
        </w:rPr>
        <w:t xml:space="preserve">% </w:t>
      </w:r>
    </w:p>
    <w:p w14:paraId="0A8B05F6" w14:textId="77777777" w:rsidR="007253C7" w:rsidRDefault="008005EF" w:rsidP="003F4C40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Reilly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(2015:708)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dividend payout ratio yang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membayarkan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porsi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3C7" w:rsidRPr="007253C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253C7" w:rsidRPr="007253C7">
        <w:rPr>
          <w:rFonts w:ascii="Times New Roman" w:hAnsi="Times New Roman" w:cs="Times New Roman"/>
          <w:sz w:val="24"/>
          <w:szCs w:val="24"/>
        </w:rPr>
        <w:t xml:space="preserve"> dividend</w:t>
      </w:r>
    </w:p>
    <w:p w14:paraId="3FB8D2C0" w14:textId="52497F07" w:rsidR="000D2C68" w:rsidRDefault="007253C7" w:rsidP="00730D6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75C49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175C49">
        <w:rPr>
          <w:rFonts w:ascii="Times New Roman" w:hAnsi="Times New Roman" w:cs="Times New Roman"/>
          <w:sz w:val="24"/>
          <w:szCs w:val="24"/>
        </w:rPr>
        <w:t xml:space="preserve"> 2013-2014</w:t>
      </w:r>
      <w:r w:rsidR="00175C49" w:rsidRPr="00175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C49" w:rsidRPr="00175C49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175C49" w:rsidRPr="00175C49">
        <w:rPr>
          <w:rFonts w:ascii="Times New Roman" w:hAnsi="Times New Roman" w:cs="Times New Roman"/>
          <w:sz w:val="24"/>
          <w:szCs w:val="24"/>
        </w:rPr>
        <w:t xml:space="preserve"> modal (</w:t>
      </w:r>
      <w:r w:rsidR="00175C49" w:rsidRPr="00175C49">
        <w:rPr>
          <w:rFonts w:ascii="Times New Roman" w:hAnsi="Times New Roman" w:cs="Times New Roman"/>
          <w:i/>
          <w:sz w:val="24"/>
          <w:szCs w:val="24"/>
        </w:rPr>
        <w:t>debt to equity ratio)</w:t>
      </w:r>
      <w:r w:rsidR="00175C49" w:rsidRPr="00175C4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525582155"/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AD71C3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AD71C3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</w:t>
      </w:r>
      <w:r w:rsidR="00AD71C3" w:rsidRPr="00AD71C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AD71C3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D71C3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</w:t>
      </w:r>
      <w:bookmarkEnd w:id="3"/>
      <w:r w:rsidR="00AD71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5C49" w:rsidRPr="00175C4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175C49" w:rsidRPr="00175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C49" w:rsidRPr="00175C49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175C49" w:rsidRPr="00175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C49" w:rsidRPr="00175C4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D4039">
        <w:rPr>
          <w:rFonts w:ascii="Times New Roman" w:hAnsi="Times New Roman" w:cs="Times New Roman"/>
          <w:sz w:val="24"/>
          <w:szCs w:val="24"/>
        </w:rPr>
        <w:t xml:space="preserve"> 0,4 %, </w:t>
      </w:r>
      <w:proofErr w:type="spellStart"/>
      <w:r w:rsidR="004D4039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4D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(</w:t>
      </w:r>
      <w:r w:rsidR="003700E3" w:rsidRPr="003700E3">
        <w:rPr>
          <w:rFonts w:ascii="Times New Roman" w:hAnsi="Times New Roman" w:cs="Times New Roman"/>
          <w:i/>
          <w:sz w:val="24"/>
          <w:szCs w:val="24"/>
        </w:rPr>
        <w:t>Gross Profit Margin</w:t>
      </w:r>
      <w:r w:rsidR="003700E3">
        <w:rPr>
          <w:rFonts w:ascii="Times New Roman" w:hAnsi="Times New Roman" w:cs="Times New Roman"/>
          <w:sz w:val="24"/>
          <w:szCs w:val="24"/>
        </w:rPr>
        <w:t>)</w:t>
      </w:r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r w:rsid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</w:t>
      </w:r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r w:rsidR="000D2C68" w:rsidRPr="00AD71C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</w:t>
      </w:r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3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4D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3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4D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403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D4039">
        <w:rPr>
          <w:rFonts w:ascii="Times New Roman" w:hAnsi="Times New Roman" w:cs="Times New Roman"/>
          <w:sz w:val="24"/>
          <w:szCs w:val="24"/>
        </w:rPr>
        <w:t xml:space="preserve"> </w:t>
      </w:r>
      <w:r w:rsidR="003700E3">
        <w:rPr>
          <w:rFonts w:ascii="Times New Roman" w:hAnsi="Times New Roman" w:cs="Times New Roman"/>
          <w:sz w:val="24"/>
          <w:szCs w:val="24"/>
        </w:rPr>
        <w:t>0,63%</w:t>
      </w:r>
      <w:r w:rsidR="004D4039">
        <w:rPr>
          <w:rFonts w:ascii="Times New Roman" w:hAnsi="Times New Roman" w:cs="Times New Roman"/>
          <w:sz w:val="24"/>
          <w:szCs w:val="24"/>
        </w:rPr>
        <w:t xml:space="preserve"> </w:t>
      </w:r>
      <w:r w:rsidR="003700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2014-2015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modal (</w:t>
      </w:r>
      <w:r w:rsidR="003700E3" w:rsidRPr="0048441A">
        <w:rPr>
          <w:rFonts w:ascii="Times New Roman" w:hAnsi="Times New Roman" w:cs="Times New Roman"/>
          <w:i/>
          <w:sz w:val="24"/>
          <w:szCs w:val="24"/>
        </w:rPr>
        <w:t>debt to equity ratio</w:t>
      </w:r>
      <w:r w:rsidR="003700E3">
        <w:rPr>
          <w:rFonts w:ascii="Times New Roman" w:hAnsi="Times New Roman" w:cs="Times New Roman"/>
          <w:i/>
          <w:sz w:val="24"/>
          <w:szCs w:val="24"/>
        </w:rPr>
        <w:t>)</w:t>
      </w:r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LQ-45yang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 ,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4,7%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(</w:t>
      </w:r>
      <w:r w:rsidR="003700E3" w:rsidRPr="003700E3">
        <w:rPr>
          <w:rFonts w:ascii="Times New Roman" w:hAnsi="Times New Roman" w:cs="Times New Roman"/>
          <w:i/>
          <w:sz w:val="24"/>
          <w:szCs w:val="24"/>
        </w:rPr>
        <w:t>Gross Profit Margin</w:t>
      </w:r>
      <w:r w:rsidR="003700E3">
        <w:rPr>
          <w:rFonts w:ascii="Times New Roman" w:hAnsi="Times New Roman" w:cs="Times New Roman"/>
          <w:sz w:val="24"/>
          <w:szCs w:val="24"/>
        </w:rPr>
        <w:t>)</w:t>
      </w:r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LQ-45yang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Indonesia,</w:t>
      </w:r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00E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97830">
        <w:rPr>
          <w:rFonts w:ascii="Times New Roman" w:hAnsi="Times New Roman" w:cs="Times New Roman"/>
          <w:sz w:val="24"/>
          <w:szCs w:val="24"/>
        </w:rPr>
        <w:t xml:space="preserve"> 0,364 %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00E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C78D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C7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8D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C78D9">
        <w:rPr>
          <w:rFonts w:ascii="Times New Roman" w:hAnsi="Times New Roman" w:cs="Times New Roman"/>
          <w:sz w:val="24"/>
          <w:szCs w:val="24"/>
        </w:rPr>
        <w:t xml:space="preserve"> 201</w:t>
      </w:r>
      <w:r w:rsidR="0048441A">
        <w:rPr>
          <w:rFonts w:ascii="Times New Roman" w:hAnsi="Times New Roman" w:cs="Times New Roman"/>
          <w:sz w:val="24"/>
          <w:szCs w:val="24"/>
        </w:rPr>
        <w:t>5</w:t>
      </w:r>
      <w:r w:rsidR="009C78D9">
        <w:rPr>
          <w:rFonts w:ascii="Times New Roman" w:hAnsi="Times New Roman" w:cs="Times New Roman"/>
          <w:sz w:val="24"/>
          <w:szCs w:val="24"/>
        </w:rPr>
        <w:t>-201</w:t>
      </w:r>
      <w:r w:rsidR="0048441A">
        <w:rPr>
          <w:rFonts w:ascii="Times New Roman" w:hAnsi="Times New Roman" w:cs="Times New Roman"/>
          <w:sz w:val="24"/>
          <w:szCs w:val="24"/>
        </w:rPr>
        <w:t>6</w:t>
      </w:r>
      <w:r w:rsidR="00175C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C49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175C49">
        <w:rPr>
          <w:rFonts w:ascii="Times New Roman" w:hAnsi="Times New Roman" w:cs="Times New Roman"/>
          <w:sz w:val="24"/>
          <w:szCs w:val="24"/>
        </w:rPr>
        <w:t xml:space="preserve"> modal</w:t>
      </w:r>
      <w:r w:rsidR="009C78D9">
        <w:rPr>
          <w:rFonts w:ascii="Times New Roman" w:hAnsi="Times New Roman" w:cs="Times New Roman"/>
          <w:sz w:val="24"/>
          <w:szCs w:val="24"/>
        </w:rPr>
        <w:t xml:space="preserve"> </w:t>
      </w:r>
      <w:r w:rsidR="00175C49">
        <w:rPr>
          <w:rFonts w:ascii="Times New Roman" w:hAnsi="Times New Roman" w:cs="Times New Roman"/>
          <w:sz w:val="24"/>
          <w:szCs w:val="24"/>
        </w:rPr>
        <w:t>(</w:t>
      </w:r>
      <w:r w:rsidR="009C78D9" w:rsidRPr="0048441A">
        <w:rPr>
          <w:rFonts w:ascii="Times New Roman" w:hAnsi="Times New Roman" w:cs="Times New Roman"/>
          <w:i/>
          <w:sz w:val="24"/>
          <w:szCs w:val="24"/>
        </w:rPr>
        <w:t>debt to equity</w:t>
      </w:r>
      <w:r w:rsidR="0048441A" w:rsidRPr="0048441A">
        <w:rPr>
          <w:rFonts w:ascii="Times New Roman" w:hAnsi="Times New Roman" w:cs="Times New Roman"/>
          <w:i/>
          <w:sz w:val="24"/>
          <w:szCs w:val="24"/>
        </w:rPr>
        <w:t xml:space="preserve"> ratio</w:t>
      </w:r>
      <w:r w:rsidR="00175C49">
        <w:rPr>
          <w:rFonts w:ascii="Times New Roman" w:hAnsi="Times New Roman" w:cs="Times New Roman"/>
          <w:i/>
          <w:sz w:val="24"/>
          <w:szCs w:val="24"/>
        </w:rPr>
        <w:t>)</w:t>
      </w:r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LQ-45yang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="009C78D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C78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441A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484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441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8441A">
        <w:rPr>
          <w:rFonts w:ascii="Times New Roman" w:hAnsi="Times New Roman" w:cs="Times New Roman"/>
          <w:sz w:val="24"/>
          <w:szCs w:val="24"/>
        </w:rPr>
        <w:t xml:space="preserve"> </w:t>
      </w:r>
      <w:r w:rsidR="004D4039">
        <w:rPr>
          <w:rFonts w:ascii="Times New Roman" w:hAnsi="Times New Roman" w:cs="Times New Roman"/>
          <w:sz w:val="24"/>
          <w:szCs w:val="24"/>
        </w:rPr>
        <w:t>7</w:t>
      </w:r>
      <w:r w:rsidR="003C27A3">
        <w:rPr>
          <w:rFonts w:ascii="Times New Roman" w:hAnsi="Times New Roman" w:cs="Times New Roman"/>
          <w:sz w:val="24"/>
          <w:szCs w:val="24"/>
        </w:rPr>
        <w:t>,</w:t>
      </w:r>
      <w:r w:rsidR="004D4039">
        <w:rPr>
          <w:rFonts w:ascii="Times New Roman" w:hAnsi="Times New Roman" w:cs="Times New Roman"/>
          <w:sz w:val="24"/>
          <w:szCs w:val="24"/>
        </w:rPr>
        <w:t>8</w:t>
      </w:r>
      <w:r w:rsidR="0048441A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997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997830">
        <w:rPr>
          <w:rFonts w:ascii="Times New Roman" w:hAnsi="Times New Roman" w:cs="Times New Roman"/>
          <w:sz w:val="24"/>
          <w:szCs w:val="24"/>
        </w:rPr>
        <w:t xml:space="preserve"> (</w:t>
      </w:r>
      <w:r w:rsidR="00997830" w:rsidRPr="003700E3">
        <w:rPr>
          <w:rFonts w:ascii="Times New Roman" w:hAnsi="Times New Roman" w:cs="Times New Roman"/>
          <w:i/>
          <w:sz w:val="24"/>
          <w:szCs w:val="24"/>
        </w:rPr>
        <w:t>Gross Profit Margin</w:t>
      </w:r>
      <w:r w:rsidR="00997830">
        <w:rPr>
          <w:rFonts w:ascii="Times New Roman" w:hAnsi="Times New Roman" w:cs="Times New Roman"/>
          <w:sz w:val="24"/>
          <w:szCs w:val="24"/>
        </w:rPr>
        <w:t>)</w:t>
      </w:r>
      <w:r w:rsidR="000D2C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p</w:t>
      </w:r>
      <w:r w:rsidR="000D2C68" w:rsidRPr="00AD71C3">
        <w:rPr>
          <w:rFonts w:ascii="Times New Roman" w:hAnsi="Times New Roman" w:cs="Times New Roman"/>
          <w:sz w:val="24"/>
          <w:szCs w:val="24"/>
        </w:rPr>
        <w:t>erusahaan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LQ-45yang </w:t>
      </w:r>
      <w:proofErr w:type="spellStart"/>
      <w:r w:rsidR="000D2C68" w:rsidRPr="00AD71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0D2C68" w:rsidRPr="00AD71C3">
        <w:rPr>
          <w:rFonts w:ascii="Times New Roman" w:hAnsi="Times New Roman" w:cs="Times New Roman"/>
          <w:sz w:val="24"/>
          <w:szCs w:val="24"/>
        </w:rPr>
        <w:t xml:space="preserve"> di</w:t>
      </w:r>
      <w:r w:rsidR="000D2C68">
        <w:rPr>
          <w:rFonts w:ascii="Times New Roman" w:hAnsi="Times New Roman" w:cs="Times New Roman"/>
          <w:sz w:val="24"/>
          <w:szCs w:val="24"/>
        </w:rPr>
        <w:t xml:space="preserve"> Bursa </w:t>
      </w:r>
      <w:proofErr w:type="spellStart"/>
      <w:r w:rsidR="000D2C68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0D2C68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97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997830">
        <w:rPr>
          <w:rFonts w:ascii="Times New Roman" w:hAnsi="Times New Roman" w:cs="Times New Roman"/>
          <w:sz w:val="24"/>
          <w:szCs w:val="24"/>
        </w:rPr>
        <w:t xml:space="preserve"> sebesar1,11% </w:t>
      </w:r>
      <w:r w:rsidR="0048441A"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79FF48D0" w14:textId="5B43A869" w:rsidR="004C4F1D" w:rsidRDefault="00997830" w:rsidP="00B77593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Menurut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(Jones, 2015:249) Leverage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keuangan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mempengaruhi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laba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cara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hampir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sama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leverage,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titik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impas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penjualan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Penundaan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pengakuan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pendapatan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menghasilkan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pertumbuhan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laba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diharapkan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sehingga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prinsip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akuntansi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menghubungkan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risiko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pertumbuhan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pendapatan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diharapkan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menunjukkan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peningkatan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leverage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menambah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pertumbuhan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pendapatan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diharapkan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secara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deterministik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asalkan</w:t>
      </w:r>
      <w:proofErr w:type="spellEnd"/>
      <w:r w:rsidRPr="00997830">
        <w:rPr>
          <w:rFonts w:ascii="Times New Roman" w:eastAsia="Calibri" w:hAnsi="Times New Roman" w:cs="Times New Roman"/>
          <w:sz w:val="24"/>
          <w:szCs w:val="24"/>
        </w:rPr>
        <w:t xml:space="preserve"> leverage </w:t>
      </w:r>
      <w:proofErr w:type="spellStart"/>
      <w:r w:rsidRPr="00997830">
        <w:rPr>
          <w:rFonts w:ascii="Times New Roman" w:eastAsia="Calibri" w:hAnsi="Times New Roman" w:cs="Times New Roman"/>
          <w:sz w:val="24"/>
          <w:szCs w:val="24"/>
        </w:rPr>
        <w:t>menguntungkan</w:t>
      </w:r>
      <w:proofErr w:type="spellEnd"/>
      <w:r w:rsidR="00773C6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46ABC">
        <w:rPr>
          <w:rFonts w:ascii="Times New Roman" w:hAnsi="Times New Roman" w:cs="Times New Roman"/>
          <w:sz w:val="24"/>
          <w:szCs w:val="24"/>
        </w:rPr>
        <w:t>D</w:t>
      </w:r>
      <w:r w:rsidR="00DE1033">
        <w:rPr>
          <w:rFonts w:ascii="Times New Roman" w:hAnsi="Times New Roman" w:cs="Times New Roman"/>
          <w:sz w:val="24"/>
          <w:szCs w:val="24"/>
        </w:rPr>
        <w:t xml:space="preserve">ari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033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DE1033">
        <w:rPr>
          <w:rFonts w:ascii="Times New Roman" w:hAnsi="Times New Roman" w:cs="Times New Roman"/>
          <w:sz w:val="24"/>
          <w:szCs w:val="24"/>
        </w:rPr>
        <w:t xml:space="preserve"> </w:t>
      </w:r>
      <w:r w:rsidR="00DE1033" w:rsidRPr="00DE1033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DE1033" w:rsidRPr="00DE1033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DE1033" w:rsidRPr="00DE1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1F4" w:rsidRPr="004C31F4">
        <w:rPr>
          <w:rFonts w:ascii="Times New Roman" w:hAnsi="Times New Roman" w:cs="Times New Roman"/>
          <w:b/>
          <w:i/>
          <w:sz w:val="24"/>
          <w:szCs w:val="24"/>
        </w:rPr>
        <w:t xml:space="preserve">Dividend </w:t>
      </w:r>
      <w:r w:rsidR="00571C8A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4C31F4" w:rsidRPr="004C31F4">
        <w:rPr>
          <w:rFonts w:ascii="Times New Roman" w:hAnsi="Times New Roman" w:cs="Times New Roman"/>
          <w:b/>
          <w:i/>
          <w:sz w:val="24"/>
          <w:szCs w:val="24"/>
        </w:rPr>
        <w:t>ayout Ratio</w:t>
      </w:r>
      <w:r w:rsidR="004C31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6D13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="00816D13">
        <w:rPr>
          <w:rFonts w:ascii="Times New Roman" w:hAnsi="Times New Roman" w:cs="Times New Roman"/>
          <w:b/>
          <w:sz w:val="24"/>
          <w:szCs w:val="24"/>
        </w:rPr>
        <w:t>Struktur</w:t>
      </w:r>
      <w:proofErr w:type="spellEnd"/>
      <w:r w:rsidR="00816D13">
        <w:rPr>
          <w:rFonts w:ascii="Times New Roman" w:hAnsi="Times New Roman" w:cs="Times New Roman"/>
          <w:b/>
          <w:sz w:val="24"/>
          <w:szCs w:val="24"/>
        </w:rPr>
        <w:t xml:space="preserve"> Modal </w:t>
      </w:r>
      <w:proofErr w:type="spellStart"/>
      <w:r w:rsidR="00DE1033" w:rsidRPr="00DE1033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DE1033" w:rsidRPr="00DE10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 w:rsidR="00DE1033" w:rsidRPr="00DE10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E1033" w:rsidRPr="00DE1033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106B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b/>
          <w:sz w:val="24"/>
          <w:szCs w:val="24"/>
        </w:rPr>
        <w:t>Indeks</w:t>
      </w:r>
      <w:proofErr w:type="spellEnd"/>
      <w:r w:rsidR="00DE1033" w:rsidRPr="00DE1033">
        <w:rPr>
          <w:rFonts w:ascii="Times New Roman" w:hAnsi="Times New Roman" w:cs="Times New Roman"/>
          <w:b/>
          <w:sz w:val="24"/>
          <w:szCs w:val="24"/>
        </w:rPr>
        <w:t xml:space="preserve"> LQ</w:t>
      </w:r>
      <w:r w:rsidR="00DE1033">
        <w:rPr>
          <w:rFonts w:ascii="Times New Roman" w:hAnsi="Times New Roman" w:cs="Times New Roman"/>
          <w:b/>
          <w:sz w:val="24"/>
          <w:szCs w:val="24"/>
        </w:rPr>
        <w:t>-</w:t>
      </w:r>
      <w:r w:rsidR="00DE1033" w:rsidRPr="00DE1033">
        <w:rPr>
          <w:rFonts w:ascii="Times New Roman" w:hAnsi="Times New Roman" w:cs="Times New Roman"/>
          <w:b/>
          <w:sz w:val="24"/>
          <w:szCs w:val="24"/>
        </w:rPr>
        <w:t>45 di</w:t>
      </w:r>
      <w:r w:rsidR="00910B00">
        <w:rPr>
          <w:rFonts w:ascii="Times New Roman" w:hAnsi="Times New Roman" w:cs="Times New Roman"/>
          <w:b/>
          <w:sz w:val="24"/>
          <w:szCs w:val="24"/>
        </w:rPr>
        <w:t xml:space="preserve"> Bursa </w:t>
      </w:r>
      <w:proofErr w:type="spellStart"/>
      <w:r w:rsidR="00910B00">
        <w:rPr>
          <w:rFonts w:ascii="Times New Roman" w:hAnsi="Times New Roman" w:cs="Times New Roman"/>
          <w:b/>
          <w:sz w:val="24"/>
          <w:szCs w:val="24"/>
        </w:rPr>
        <w:t>Efek</w:t>
      </w:r>
      <w:proofErr w:type="spellEnd"/>
      <w:r w:rsidR="00910B00">
        <w:rPr>
          <w:rFonts w:ascii="Times New Roman" w:hAnsi="Times New Roman" w:cs="Times New Roman"/>
          <w:b/>
          <w:sz w:val="24"/>
          <w:szCs w:val="24"/>
        </w:rPr>
        <w:t xml:space="preserve"> Indonesia </w:t>
      </w:r>
      <w:proofErr w:type="spellStart"/>
      <w:r w:rsidR="00461B8C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461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B00">
        <w:rPr>
          <w:rFonts w:ascii="Times New Roman" w:hAnsi="Times New Roman" w:cs="Times New Roman"/>
          <w:b/>
          <w:sz w:val="24"/>
          <w:szCs w:val="24"/>
        </w:rPr>
        <w:t>2013</w:t>
      </w:r>
      <w:r w:rsidR="00DE1033" w:rsidRPr="00DE1033">
        <w:rPr>
          <w:rFonts w:ascii="Times New Roman" w:hAnsi="Times New Roman" w:cs="Times New Roman"/>
          <w:b/>
          <w:sz w:val="24"/>
          <w:szCs w:val="24"/>
        </w:rPr>
        <w:t>-2016”</w:t>
      </w:r>
    </w:p>
    <w:p w14:paraId="4DA0B8BC" w14:textId="77777777" w:rsidR="00B77593" w:rsidRDefault="00B77593" w:rsidP="00B77593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9952DD" w14:textId="77777777" w:rsidR="00DE1033" w:rsidRDefault="00DE1033" w:rsidP="00DE1033">
      <w:pPr>
        <w:pStyle w:val="ListParagraph"/>
        <w:numPr>
          <w:ilvl w:val="0"/>
          <w:numId w:val="2"/>
        </w:numPr>
        <w:spacing w:line="48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033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Pr="00DE10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020CD982" w14:textId="77777777" w:rsidR="00DE1033" w:rsidRDefault="00DE1033" w:rsidP="00DE1033">
      <w:pPr>
        <w:spacing w:line="480" w:lineRule="auto"/>
        <w:ind w:firstLine="720"/>
        <w:rPr>
          <w:rFonts w:ascii="Times New Roman" w:hAnsi="Times New Roman"/>
          <w:sz w:val="24"/>
          <w:szCs w:val="24"/>
        </w:rPr>
      </w:pPr>
      <w:proofErr w:type="spellStart"/>
      <w:r w:rsidRPr="00DE1033">
        <w:rPr>
          <w:rFonts w:ascii="Times New Roman" w:hAnsi="Times New Roman"/>
          <w:sz w:val="24"/>
          <w:szCs w:val="24"/>
        </w:rPr>
        <w:t>Berdasarkan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latar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belakang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penelitian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E1033">
        <w:rPr>
          <w:rFonts w:ascii="Times New Roman" w:hAnsi="Times New Roman"/>
          <w:sz w:val="24"/>
          <w:szCs w:val="24"/>
        </w:rPr>
        <w:t>telah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diuraikan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diatas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E1033">
        <w:rPr>
          <w:rFonts w:ascii="Times New Roman" w:hAnsi="Times New Roman"/>
          <w:sz w:val="24"/>
          <w:szCs w:val="24"/>
        </w:rPr>
        <w:t>maka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perumusan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masalah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dalam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penelitian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ini</w:t>
      </w:r>
      <w:proofErr w:type="spellEnd"/>
      <w:r w:rsidRPr="00DE10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1033">
        <w:rPr>
          <w:rFonts w:ascii="Times New Roman" w:hAnsi="Times New Roman"/>
          <w:sz w:val="24"/>
          <w:szCs w:val="24"/>
        </w:rPr>
        <w:t>adalah</w:t>
      </w:r>
      <w:proofErr w:type="spellEnd"/>
      <w:r w:rsidRPr="00DE1033">
        <w:rPr>
          <w:rFonts w:ascii="Times New Roman" w:hAnsi="Times New Roman"/>
          <w:sz w:val="24"/>
          <w:szCs w:val="24"/>
        </w:rPr>
        <w:t>:</w:t>
      </w:r>
    </w:p>
    <w:p w14:paraId="4200EEF3" w14:textId="7A3E0E8B" w:rsidR="00482E88" w:rsidRDefault="00816D13" w:rsidP="000D2C6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C05C48">
        <w:rPr>
          <w:rFonts w:ascii="Times New Roman" w:hAnsi="Times New Roman" w:cs="Times New Roman"/>
          <w:sz w:val="24"/>
          <w:szCs w:val="24"/>
          <w:lang w:val="id-ID"/>
        </w:rPr>
        <w:t xml:space="preserve"> perkembangan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AE4">
        <w:rPr>
          <w:rFonts w:ascii="Times New Roman" w:hAnsi="Times New Roman" w:cs="Times New Roman"/>
          <w:i/>
          <w:sz w:val="24"/>
          <w:szCs w:val="24"/>
        </w:rPr>
        <w:t>dividend payout ratio</w:t>
      </w:r>
      <w:r w:rsidR="00C05C48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C05C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A7AE4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3A7AE4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3A7AE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7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99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C1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995">
        <w:rPr>
          <w:rFonts w:ascii="Times New Roman" w:hAnsi="Times New Roman" w:cs="Times New Roman"/>
          <w:sz w:val="24"/>
          <w:szCs w:val="24"/>
        </w:rPr>
        <w:t xml:space="preserve">LQ-45 </w:t>
      </w:r>
      <w:r>
        <w:rPr>
          <w:rFonts w:ascii="Times New Roman" w:hAnsi="Times New Roman" w:cs="Times New Roman"/>
          <w:sz w:val="24"/>
          <w:szCs w:val="24"/>
        </w:rPr>
        <w:t xml:space="preserve">di Bursa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61B8C">
        <w:rPr>
          <w:rFonts w:ascii="Times New Roman" w:hAnsi="Times New Roman" w:cs="Times New Roman"/>
          <w:sz w:val="24"/>
          <w:szCs w:val="24"/>
        </w:rPr>
        <w:t xml:space="preserve"> </w:t>
      </w:r>
      <w:r w:rsidR="004C4F1D" w:rsidRPr="004C4F1D">
        <w:rPr>
          <w:rFonts w:ascii="Times New Roman" w:hAnsi="Times New Roman" w:cs="Times New Roman"/>
          <w:sz w:val="24"/>
          <w:szCs w:val="24"/>
        </w:rPr>
        <w:t>2013-</w:t>
      </w:r>
      <w:proofErr w:type="gramStart"/>
      <w:r w:rsidR="004C4F1D" w:rsidRPr="004C4F1D">
        <w:rPr>
          <w:rFonts w:ascii="Times New Roman" w:hAnsi="Times New Roman" w:cs="Times New Roman"/>
          <w:sz w:val="24"/>
          <w:szCs w:val="24"/>
        </w:rPr>
        <w:t>2016</w:t>
      </w:r>
      <w:r w:rsidR="004C4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38DBA5E4" w14:textId="33FA0981" w:rsidR="004C31F4" w:rsidRDefault="001C1995" w:rsidP="000D2C6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r w:rsidR="004C31F4" w:rsidRPr="004C31F4">
        <w:rPr>
          <w:rFonts w:ascii="Times New Roman" w:hAnsi="Times New Roman" w:cs="Times New Roman"/>
          <w:i/>
          <w:sz w:val="24"/>
          <w:szCs w:val="24"/>
        </w:rPr>
        <w:t>dividend</w:t>
      </w:r>
      <w:proofErr w:type="gramEnd"/>
      <w:r w:rsidR="004C31F4" w:rsidRPr="004C31F4">
        <w:rPr>
          <w:rFonts w:ascii="Times New Roman" w:hAnsi="Times New Roman" w:cs="Times New Roman"/>
          <w:i/>
          <w:sz w:val="24"/>
          <w:szCs w:val="24"/>
        </w:rPr>
        <w:t xml:space="preserve"> payout ratio</w:t>
      </w:r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1F4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1F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1F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LQ-45 di  Bursa </w:t>
      </w:r>
      <w:proofErr w:type="spellStart"/>
      <w:r w:rsidR="004C31F4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4C31F4"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 w:rsidRPr="004C4F1D"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61B8C">
        <w:rPr>
          <w:rFonts w:ascii="Times New Roman" w:hAnsi="Times New Roman" w:cs="Times New Roman"/>
          <w:sz w:val="24"/>
          <w:szCs w:val="24"/>
        </w:rPr>
        <w:t xml:space="preserve"> </w:t>
      </w:r>
      <w:r w:rsidR="004C4F1D" w:rsidRPr="004C4F1D">
        <w:rPr>
          <w:rFonts w:ascii="Times New Roman" w:hAnsi="Times New Roman" w:cs="Times New Roman"/>
          <w:sz w:val="24"/>
          <w:szCs w:val="24"/>
        </w:rPr>
        <w:t>2013-2016</w:t>
      </w:r>
      <w:r w:rsidR="004C31F4">
        <w:rPr>
          <w:rFonts w:ascii="Times New Roman" w:hAnsi="Times New Roman" w:cs="Times New Roman"/>
          <w:sz w:val="24"/>
          <w:szCs w:val="24"/>
        </w:rPr>
        <w:t>?</w:t>
      </w:r>
    </w:p>
    <w:p w14:paraId="5D77DC7D" w14:textId="1A7E16B8" w:rsidR="004C4F1D" w:rsidRPr="004C4F1D" w:rsidRDefault="001C1995" w:rsidP="000D2C6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LQ-45 di Bursa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 w:rsidRPr="004C4F1D"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C4F1D" w:rsidRPr="004C4F1D">
        <w:rPr>
          <w:rFonts w:ascii="Times New Roman" w:hAnsi="Times New Roman" w:cs="Times New Roman"/>
          <w:sz w:val="24"/>
          <w:szCs w:val="24"/>
        </w:rPr>
        <w:t xml:space="preserve"> 2013-2016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5A529E3F" w14:textId="77777777" w:rsidR="004C4F1D" w:rsidRPr="001C1995" w:rsidRDefault="004C4F1D" w:rsidP="001C199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E8DB3E0" w14:textId="77777777" w:rsidR="00482E88" w:rsidRDefault="00482E88" w:rsidP="00482E8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82E88">
        <w:rPr>
          <w:rFonts w:ascii="Times New Roman" w:hAnsi="Times New Roman" w:cs="Times New Roman"/>
          <w:b/>
          <w:sz w:val="24"/>
          <w:szCs w:val="24"/>
        </w:rPr>
        <w:t>1.3</w:t>
      </w:r>
      <w:r w:rsidRPr="00482E8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02D47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="00E02D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2D47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E02D4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2E88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2E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2E88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14:paraId="0D3A5BD0" w14:textId="77777777" w:rsidR="00482E88" w:rsidRPr="001C1995" w:rsidRDefault="00482E88" w:rsidP="003329F0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C1995">
        <w:rPr>
          <w:rFonts w:ascii="Times New Roman" w:hAnsi="Times New Roman"/>
          <w:sz w:val="24"/>
          <w:szCs w:val="24"/>
        </w:rPr>
        <w:t>Berdasarkan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perumusan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masalah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C1995">
        <w:rPr>
          <w:rFonts w:ascii="Times New Roman" w:hAnsi="Times New Roman"/>
          <w:sz w:val="24"/>
          <w:szCs w:val="24"/>
        </w:rPr>
        <w:t>telah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diuraikan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maka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tujuan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penelitian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dari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penelitian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1995">
        <w:rPr>
          <w:rFonts w:ascii="Times New Roman" w:hAnsi="Times New Roman"/>
          <w:sz w:val="24"/>
          <w:szCs w:val="24"/>
        </w:rPr>
        <w:t>ini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C1995">
        <w:rPr>
          <w:rFonts w:ascii="Times New Roman" w:hAnsi="Times New Roman"/>
          <w:sz w:val="24"/>
          <w:szCs w:val="24"/>
        </w:rPr>
        <w:t>adalah</w:t>
      </w:r>
      <w:proofErr w:type="spellEnd"/>
      <w:r w:rsidRPr="001C1995">
        <w:rPr>
          <w:rFonts w:ascii="Times New Roman" w:hAnsi="Times New Roman"/>
          <w:sz w:val="24"/>
          <w:szCs w:val="24"/>
        </w:rPr>
        <w:t xml:space="preserve"> :</w:t>
      </w:r>
    </w:p>
    <w:p w14:paraId="12E10053" w14:textId="76053060" w:rsidR="00A03756" w:rsidRPr="00A03756" w:rsidRDefault="001C1995" w:rsidP="000D2C68">
      <w:pPr>
        <w:pStyle w:val="ListParagraph"/>
        <w:numPr>
          <w:ilvl w:val="0"/>
          <w:numId w:val="6"/>
        </w:numPr>
        <w:spacing w:line="480" w:lineRule="auto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C05C48">
        <w:rPr>
          <w:rFonts w:ascii="Times New Roman" w:hAnsi="Times New Roman" w:cs="Times New Roman"/>
          <w:sz w:val="24"/>
          <w:szCs w:val="24"/>
          <w:lang w:val="id-ID"/>
        </w:rPr>
        <w:t xml:space="preserve"> perkembangan</w:t>
      </w:r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r w:rsidR="003A7AE4">
        <w:rPr>
          <w:rFonts w:ascii="Times New Roman" w:hAnsi="Times New Roman" w:cs="Times New Roman"/>
          <w:i/>
          <w:sz w:val="24"/>
          <w:szCs w:val="24"/>
        </w:rPr>
        <w:t>dividend payout ratio</w:t>
      </w:r>
      <w:r w:rsidR="00C05C48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3A7AE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A7AE4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3A7AE4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3A7AE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7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3A7AE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B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756">
        <w:rPr>
          <w:rFonts w:ascii="Times New Roman" w:hAnsi="Times New Roman" w:cs="Times New Roman"/>
          <w:sz w:val="24"/>
          <w:szCs w:val="24"/>
        </w:rPr>
        <w:t xml:space="preserve">LQ-45 </w:t>
      </w:r>
      <w:proofErr w:type="gramStart"/>
      <w:r w:rsidR="00A03756">
        <w:rPr>
          <w:rFonts w:ascii="Times New Roman" w:hAnsi="Times New Roman" w:cs="Times New Roman"/>
          <w:sz w:val="24"/>
          <w:szCs w:val="24"/>
        </w:rPr>
        <w:t>di  Bursa</w:t>
      </w:r>
      <w:proofErr w:type="gramEnd"/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756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C4F1D">
        <w:rPr>
          <w:rFonts w:ascii="Times New Roman" w:hAnsi="Times New Roman" w:cs="Times New Roman"/>
          <w:sz w:val="24"/>
          <w:szCs w:val="24"/>
        </w:rPr>
        <w:t xml:space="preserve"> 2013-2016</w:t>
      </w:r>
      <w:r w:rsidR="00A03756">
        <w:rPr>
          <w:rFonts w:ascii="Times New Roman" w:hAnsi="Times New Roman" w:cs="Times New Roman"/>
          <w:sz w:val="24"/>
          <w:szCs w:val="24"/>
        </w:rPr>
        <w:t>.</w:t>
      </w:r>
      <w:bookmarkStart w:id="4" w:name="_GoBack"/>
      <w:bookmarkEnd w:id="4"/>
    </w:p>
    <w:p w14:paraId="5CD627BF" w14:textId="5A396D2A" w:rsidR="00A03756" w:rsidRPr="003329F0" w:rsidRDefault="001C1995" w:rsidP="000D2C68">
      <w:pPr>
        <w:pStyle w:val="ListParagraph"/>
        <w:numPr>
          <w:ilvl w:val="0"/>
          <w:numId w:val="6"/>
        </w:numPr>
        <w:spacing w:line="480" w:lineRule="auto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A03756">
        <w:rPr>
          <w:rFonts w:ascii="Times New Roman" w:hAnsi="Times New Roman" w:cs="Times New Roman"/>
          <w:sz w:val="24"/>
          <w:szCs w:val="24"/>
        </w:rPr>
        <w:t>engetahui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75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9F0">
        <w:rPr>
          <w:rFonts w:ascii="Times New Roman" w:hAnsi="Times New Roman" w:cs="Times New Roman"/>
          <w:i/>
          <w:sz w:val="24"/>
          <w:szCs w:val="24"/>
        </w:rPr>
        <w:t>dividend payout ratio</w:t>
      </w:r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75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75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LQ-45 di Bursa </w:t>
      </w:r>
      <w:proofErr w:type="spellStart"/>
      <w:r w:rsidR="00A03756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A03756"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61B8C">
        <w:rPr>
          <w:rFonts w:ascii="Times New Roman" w:hAnsi="Times New Roman" w:cs="Times New Roman"/>
          <w:sz w:val="24"/>
          <w:szCs w:val="24"/>
        </w:rPr>
        <w:t xml:space="preserve"> </w:t>
      </w:r>
      <w:r w:rsidR="004C4F1D" w:rsidRPr="004C4F1D">
        <w:rPr>
          <w:rFonts w:ascii="Times New Roman" w:hAnsi="Times New Roman" w:cs="Times New Roman"/>
          <w:sz w:val="24"/>
          <w:szCs w:val="24"/>
        </w:rPr>
        <w:t>2013-2016</w:t>
      </w:r>
      <w:r w:rsidR="004C4F1D">
        <w:rPr>
          <w:rFonts w:ascii="Times New Roman" w:hAnsi="Times New Roman" w:cs="Times New Roman"/>
          <w:sz w:val="24"/>
          <w:szCs w:val="24"/>
        </w:rPr>
        <w:t>.</w:t>
      </w:r>
    </w:p>
    <w:p w14:paraId="1EBFC20D" w14:textId="19BB7FFB" w:rsidR="003329F0" w:rsidRPr="00A03756" w:rsidRDefault="001C1995" w:rsidP="000D2C68">
      <w:pPr>
        <w:pStyle w:val="ListParagraph"/>
        <w:numPr>
          <w:ilvl w:val="0"/>
          <w:numId w:val="6"/>
        </w:numPr>
        <w:spacing w:line="480" w:lineRule="auto"/>
        <w:ind w:left="709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3329F0">
        <w:rPr>
          <w:rFonts w:ascii="Times New Roman" w:hAnsi="Times New Roman" w:cs="Times New Roman"/>
          <w:sz w:val="24"/>
          <w:szCs w:val="24"/>
        </w:rPr>
        <w:t>engetahui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F0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</w:t>
      </w:r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F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830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F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C06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1B2C06">
        <w:rPr>
          <w:rFonts w:ascii="Times New Roman" w:hAnsi="Times New Roman" w:cs="Times New Roman"/>
          <w:sz w:val="24"/>
          <w:szCs w:val="24"/>
        </w:rPr>
        <w:t xml:space="preserve"> </w:t>
      </w:r>
      <w:r w:rsidR="003329F0">
        <w:rPr>
          <w:rFonts w:ascii="Times New Roman" w:hAnsi="Times New Roman" w:cs="Times New Roman"/>
          <w:sz w:val="24"/>
          <w:szCs w:val="24"/>
        </w:rPr>
        <w:t xml:space="preserve">LQ-45 di Bursa </w:t>
      </w:r>
      <w:proofErr w:type="spellStart"/>
      <w:r w:rsidR="003329F0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3329F0">
        <w:rPr>
          <w:rFonts w:ascii="Times New Roman" w:hAnsi="Times New Roman" w:cs="Times New Roman"/>
          <w:sz w:val="24"/>
          <w:szCs w:val="24"/>
        </w:rPr>
        <w:t xml:space="preserve"> Indonesia</w:t>
      </w:r>
      <w:r w:rsidR="004C4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B8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61B8C">
        <w:rPr>
          <w:rFonts w:ascii="Times New Roman" w:hAnsi="Times New Roman" w:cs="Times New Roman"/>
          <w:sz w:val="24"/>
          <w:szCs w:val="24"/>
        </w:rPr>
        <w:t xml:space="preserve"> </w:t>
      </w:r>
      <w:r w:rsidR="004C4F1D" w:rsidRPr="004C4F1D">
        <w:rPr>
          <w:rFonts w:ascii="Times New Roman" w:hAnsi="Times New Roman" w:cs="Times New Roman"/>
          <w:sz w:val="24"/>
          <w:szCs w:val="24"/>
        </w:rPr>
        <w:t>2013-2016</w:t>
      </w:r>
    </w:p>
    <w:p w14:paraId="3D842345" w14:textId="77777777" w:rsidR="003F4C40" w:rsidRPr="003F4C40" w:rsidRDefault="003F4C40" w:rsidP="003F4C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149F0E6" w14:textId="77777777" w:rsidR="00A03756" w:rsidRPr="000E056B" w:rsidRDefault="00A03756" w:rsidP="000E056B">
      <w:pPr>
        <w:numPr>
          <w:ilvl w:val="0"/>
          <w:numId w:val="8"/>
        </w:numPr>
        <w:spacing w:before="80" w:after="80" w:line="480" w:lineRule="auto"/>
        <w:ind w:left="709" w:right="227" w:hanging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3756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</w:t>
      </w:r>
      <w:proofErr w:type="spellStart"/>
      <w:r w:rsidRPr="00A03756">
        <w:rPr>
          <w:rFonts w:ascii="Times New Roman" w:eastAsiaTheme="minorEastAsia" w:hAnsi="Times New Roman" w:cs="Times New Roman"/>
          <w:b/>
          <w:sz w:val="24"/>
          <w:szCs w:val="24"/>
        </w:rPr>
        <w:t>Kegunaan</w:t>
      </w:r>
      <w:proofErr w:type="spellEnd"/>
      <w:r w:rsidRPr="00A0375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b/>
          <w:sz w:val="24"/>
          <w:szCs w:val="24"/>
        </w:rPr>
        <w:t>penelitian</w:t>
      </w:r>
      <w:proofErr w:type="spellEnd"/>
      <w:r w:rsidRPr="00A0375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5CAB716F" w14:textId="77777777" w:rsidR="000E056B" w:rsidRPr="000E056B" w:rsidRDefault="000E056B" w:rsidP="000E056B">
      <w:pPr>
        <w:spacing w:before="80" w:after="80" w:line="480" w:lineRule="auto"/>
        <w:ind w:right="22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1.4.1</w:t>
      </w:r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Kegunaan</w:t>
      </w:r>
      <w:proofErr w:type="spellEnd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pengembangan</w:t>
      </w:r>
      <w:proofErr w:type="spellEnd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ilmu</w:t>
      </w:r>
      <w:proofErr w:type="spellEnd"/>
    </w:p>
    <w:p w14:paraId="382B8CE9" w14:textId="77777777" w:rsidR="00A03756" w:rsidRPr="00A03756" w:rsidRDefault="00A03756" w:rsidP="00A03756">
      <w:pPr>
        <w:spacing w:before="80" w:after="80" w:line="480" w:lineRule="auto"/>
        <w:ind w:left="426" w:right="227" w:firstLine="493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diharapkan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kegunaan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berbagai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pihak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diantarannya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03756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Pr="00A03756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79C99B76" w14:textId="77777777" w:rsidR="00A03756" w:rsidRPr="000E056B" w:rsidRDefault="00A03756" w:rsidP="000E056B">
      <w:pPr>
        <w:pStyle w:val="ListParagraph"/>
        <w:numPr>
          <w:ilvl w:val="0"/>
          <w:numId w:val="12"/>
        </w:numPr>
        <w:spacing w:before="80" w:after="80" w:line="480" w:lineRule="auto"/>
        <w:ind w:right="227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B71AA3" w:rsidRPr="000E056B">
        <w:rPr>
          <w:rFonts w:ascii="Times New Roman" w:eastAsiaTheme="minorEastAsia" w:hAnsi="Times New Roman" w:cs="Times New Roman"/>
          <w:sz w:val="24"/>
          <w:szCs w:val="24"/>
        </w:rPr>
        <w:t>nvestor</w:t>
      </w:r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calon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investor</w:t>
      </w:r>
    </w:p>
    <w:p w14:paraId="465DEF62" w14:textId="77777777" w:rsidR="00B71AA3" w:rsidRPr="000E056B" w:rsidRDefault="00A03756" w:rsidP="000E056B">
      <w:pPr>
        <w:spacing w:line="48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diharapkan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="007B0632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sebagai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bahan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masukan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kaitannya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pengambilan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keputusan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investasi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saham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LQ-45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sebagai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bahan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evaluasi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penilaian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>perusahaan</w:t>
      </w:r>
      <w:proofErr w:type="spellEnd"/>
      <w:r w:rsidR="00FF71EA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1CB563A3" w14:textId="77777777" w:rsidR="00FF71EA" w:rsidRPr="000E056B" w:rsidRDefault="00FF71EA" w:rsidP="000E056B">
      <w:pPr>
        <w:pStyle w:val="ListParagraph"/>
        <w:numPr>
          <w:ilvl w:val="0"/>
          <w:numId w:val="12"/>
        </w:numPr>
        <w:spacing w:before="80" w:after="80" w:line="480" w:lineRule="auto"/>
        <w:ind w:right="227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pembaca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lainnya</w:t>
      </w:r>
      <w:proofErr w:type="spellEnd"/>
    </w:p>
    <w:p w14:paraId="75BC204E" w14:textId="04F2C01F" w:rsidR="00FF71EA" w:rsidRDefault="00FF71EA" w:rsidP="000E056B">
      <w:pPr>
        <w:spacing w:before="80" w:after="80" w:line="480" w:lineRule="auto"/>
        <w:ind w:right="227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diharapkan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tambahan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wawasan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pengetahuan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luas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mengenai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besaran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pembayaran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dividen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kepada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pemegang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saham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perbandingan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proporsi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utang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modal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serta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hal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pencarian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keuntungan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atau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pengukuran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dividend payout ratio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struktur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modal (</w:t>
      </w:r>
      <w:r w:rsidR="00D70EE6" w:rsidRPr="00D70EE6">
        <w:rPr>
          <w:rFonts w:ascii="Times New Roman" w:eastAsiaTheme="minorEastAsia" w:hAnsi="Times New Roman" w:cs="Times New Roman"/>
          <w:i/>
          <w:sz w:val="24"/>
          <w:szCs w:val="24"/>
        </w:rPr>
        <w:t>Debt to Equity Ratio</w:t>
      </w:r>
      <w:r w:rsidR="00D70EE6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juga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digunakan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sebagai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bahan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referensi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bahan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kajian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luas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C11523" w14:textId="77777777" w:rsidR="004C7575" w:rsidRPr="000E056B" w:rsidRDefault="004C7575" w:rsidP="000E056B">
      <w:pPr>
        <w:spacing w:before="80" w:after="80" w:line="480" w:lineRule="auto"/>
        <w:ind w:right="227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D30441A" w14:textId="77777777" w:rsidR="00FF71EA" w:rsidRPr="000E056B" w:rsidRDefault="00FF71EA" w:rsidP="000E056B">
      <w:pPr>
        <w:pStyle w:val="ListParagraph"/>
        <w:numPr>
          <w:ilvl w:val="0"/>
          <w:numId w:val="12"/>
        </w:numPr>
        <w:spacing w:before="80" w:after="80" w:line="480" w:lineRule="auto"/>
        <w:ind w:right="227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penulis</w:t>
      </w:r>
      <w:proofErr w:type="spellEnd"/>
    </w:p>
    <w:p w14:paraId="4FB16559" w14:textId="0A0A2CEE" w:rsidR="00FF71EA" w:rsidRDefault="00FF71EA" w:rsidP="000E056B">
      <w:pPr>
        <w:spacing w:before="80" w:after="80" w:line="480" w:lineRule="auto"/>
        <w:ind w:right="227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menambah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wawasan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pengetahuan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penulis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berkaitan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kebijakan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dividen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perbandingan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antara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proporsi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utang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70EE6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="00D70EE6">
        <w:rPr>
          <w:rFonts w:ascii="Times New Roman" w:eastAsiaTheme="minorEastAsia" w:hAnsi="Times New Roman" w:cs="Times New Roman"/>
          <w:sz w:val="24"/>
          <w:szCs w:val="24"/>
        </w:rPr>
        <w:t xml:space="preserve"> modal</w:t>
      </w:r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metodologi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Selain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itu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sangat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berguna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terutama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mengembangkan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teori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diperoleh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dibungkus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perkuliahan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kondisi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nyata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ada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di </w:t>
      </w:r>
      <w:proofErr w:type="spellStart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>pasar</w:t>
      </w:r>
      <w:proofErr w:type="spellEnd"/>
      <w:r w:rsidR="000E056B"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modal</w:t>
      </w:r>
      <w:r w:rsidR="000E056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B930687" w14:textId="77777777" w:rsidR="000E056B" w:rsidRDefault="000E056B" w:rsidP="000D2C68">
      <w:pPr>
        <w:spacing w:before="80" w:after="80" w:line="480" w:lineRule="auto"/>
        <w:ind w:right="22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26E3E51" w14:textId="77777777" w:rsidR="000E056B" w:rsidRPr="000E056B" w:rsidRDefault="000E056B" w:rsidP="000E056B">
      <w:pPr>
        <w:spacing w:before="80" w:after="80" w:line="480" w:lineRule="auto"/>
        <w:ind w:right="22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1.4.2</w:t>
      </w:r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proofErr w:type="spellStart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Kegunaan</w:t>
      </w:r>
      <w:proofErr w:type="spellEnd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b/>
          <w:sz w:val="24"/>
          <w:szCs w:val="24"/>
        </w:rPr>
        <w:t>operasional</w:t>
      </w:r>
      <w:proofErr w:type="spellEnd"/>
    </w:p>
    <w:p w14:paraId="2A5951AA" w14:textId="77777777" w:rsidR="000E056B" w:rsidRPr="000E056B" w:rsidRDefault="000E056B" w:rsidP="000E056B">
      <w:pPr>
        <w:pStyle w:val="ListParagraph"/>
        <w:numPr>
          <w:ilvl w:val="0"/>
          <w:numId w:val="14"/>
        </w:numPr>
        <w:spacing w:before="240" w:after="80" w:line="480" w:lineRule="auto"/>
        <w:ind w:right="227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Diharapkan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penelitian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manfaat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sumbangan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referensi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bidang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ekonomi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terutama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kajian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akuntansi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E056B">
        <w:rPr>
          <w:rFonts w:ascii="Times New Roman" w:eastAsiaTheme="minorEastAsia" w:hAnsi="Times New Roman" w:cs="Times New Roman"/>
          <w:i/>
          <w:sz w:val="24"/>
          <w:szCs w:val="24"/>
        </w:rPr>
        <w:t>(accounting</w:t>
      </w:r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keuangan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Pr="000E056B">
        <w:rPr>
          <w:rFonts w:ascii="Times New Roman" w:eastAsiaTheme="minorEastAsia" w:hAnsi="Times New Roman" w:cs="Times New Roman"/>
          <w:i/>
          <w:sz w:val="24"/>
          <w:szCs w:val="24"/>
        </w:rPr>
        <w:t>finance</w:t>
      </w:r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) yang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menyangkut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investasi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F9EAEFD" w14:textId="776DA8AD" w:rsidR="000E056B" w:rsidRPr="000E056B" w:rsidRDefault="000E056B" w:rsidP="000E056B">
      <w:pPr>
        <w:pStyle w:val="ListParagraph"/>
        <w:numPr>
          <w:ilvl w:val="0"/>
          <w:numId w:val="14"/>
        </w:numPr>
        <w:spacing w:before="240" w:after="80" w:line="480" w:lineRule="auto"/>
        <w:ind w:right="227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Sebagai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referensi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bahan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informasi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pihak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meneliti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mengenai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Dividend Payout Ratio,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struktur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modal,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dalam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hal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mencari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keuntungan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atau</w:t>
      </w:r>
      <w:proofErr w:type="spellEnd"/>
      <w:r w:rsidR="00E23A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23A59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pengungkapan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modal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perusahaan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ataupun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saham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baik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bersifat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melanjutkan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maupun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0E056B">
        <w:rPr>
          <w:rFonts w:ascii="Times New Roman" w:eastAsiaTheme="minorEastAsia" w:hAnsi="Times New Roman" w:cs="Times New Roman"/>
          <w:sz w:val="24"/>
          <w:szCs w:val="24"/>
        </w:rPr>
        <w:t>melengkapi</w:t>
      </w:r>
      <w:proofErr w:type="spellEnd"/>
      <w:r w:rsidRPr="000E056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5ABFDA5" w14:textId="77777777" w:rsidR="00730D66" w:rsidRDefault="00730D66" w:rsidP="007B0632">
      <w:pPr>
        <w:pStyle w:val="ListParagraph"/>
        <w:spacing w:line="480" w:lineRule="auto"/>
        <w:ind w:left="851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22E85B2" w14:textId="77777777" w:rsidR="00A03756" w:rsidRDefault="00A03756" w:rsidP="00B71AA3">
      <w:pPr>
        <w:pStyle w:val="ListParagraph"/>
        <w:spacing w:line="48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1AA3">
        <w:rPr>
          <w:rFonts w:ascii="Times New Roman" w:hAnsi="Times New Roman" w:cs="Times New Roman"/>
          <w:b/>
          <w:sz w:val="24"/>
          <w:szCs w:val="24"/>
        </w:rPr>
        <w:t>1.5</w:t>
      </w:r>
      <w:r w:rsidRPr="00B71AA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B71AA3" w:rsidRPr="00B71AA3">
        <w:rPr>
          <w:rFonts w:ascii="Times New Roman" w:hAnsi="Times New Roman" w:cs="Times New Roman"/>
          <w:b/>
          <w:sz w:val="24"/>
          <w:szCs w:val="24"/>
        </w:rPr>
        <w:t>Tempat</w:t>
      </w:r>
      <w:proofErr w:type="spellEnd"/>
      <w:r w:rsidR="00B71AA3" w:rsidRPr="00B71A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1AA3" w:rsidRPr="00B71AA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B71AA3" w:rsidRPr="00B71A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1AA3" w:rsidRPr="00B71AA3">
        <w:rPr>
          <w:rFonts w:ascii="Times New Roman" w:hAnsi="Times New Roman" w:cs="Times New Roman"/>
          <w:b/>
          <w:sz w:val="24"/>
          <w:szCs w:val="24"/>
        </w:rPr>
        <w:t>Waktu</w:t>
      </w:r>
      <w:proofErr w:type="spellEnd"/>
      <w:r w:rsidR="00B71AA3" w:rsidRPr="00B71A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1AA3" w:rsidRPr="00B71AA3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14:paraId="126766F9" w14:textId="4C9C991E" w:rsidR="00C74830" w:rsidRPr="005323C9" w:rsidRDefault="00B71AA3" w:rsidP="00D70EE6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perpustakaan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website Bursa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 </w:t>
      </w:r>
      <w:hyperlink r:id="rId11" w:history="1">
        <w:r w:rsidRPr="00DC7C7C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http://www.idx.co.id</w:t>
        </w:r>
        <w:r w:rsidRPr="00DC7C7C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LQ-45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62EB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-2016,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2EB6">
        <w:rPr>
          <w:rFonts w:ascii="Times New Roman" w:hAnsi="Times New Roman" w:cs="Times New Roman"/>
          <w:sz w:val="24"/>
          <w:szCs w:val="24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selesai</w:t>
      </w:r>
      <w:proofErr w:type="spellEnd"/>
    </w:p>
    <w:sectPr w:rsidR="00C74830" w:rsidRPr="005323C9" w:rsidSect="009C78D9">
      <w:headerReference w:type="default" r:id="rId12"/>
      <w:footerReference w:type="default" r:id="rId13"/>
      <w:footerReference w:type="first" r:id="rId14"/>
      <w:pgSz w:w="12240" w:h="15840"/>
      <w:pgMar w:top="1701" w:right="1701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CEB6F" w14:textId="77777777" w:rsidR="0032277D" w:rsidRDefault="0032277D" w:rsidP="008B561D">
      <w:pPr>
        <w:spacing w:after="0" w:line="240" w:lineRule="auto"/>
      </w:pPr>
      <w:r>
        <w:separator/>
      </w:r>
    </w:p>
  </w:endnote>
  <w:endnote w:type="continuationSeparator" w:id="0">
    <w:p w14:paraId="5A237902" w14:textId="77777777" w:rsidR="0032277D" w:rsidRDefault="0032277D" w:rsidP="008B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6416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F4DC784" w14:textId="45A65C32" w:rsidR="00F72EC4" w:rsidRPr="00F72EC4" w:rsidRDefault="00F72EC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72E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2E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72E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5C4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72EC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635060C" w14:textId="77777777" w:rsidR="00C86494" w:rsidRDefault="00C864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1803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AF7FBC0" w14:textId="3A3554A4" w:rsidR="00423B17" w:rsidRPr="00F72EC4" w:rsidRDefault="00423B1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2E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2E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72E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5C4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F72EC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681D93A" w14:textId="77777777" w:rsidR="00423B17" w:rsidRDefault="00423B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DC4D9" w14:textId="77777777" w:rsidR="0032277D" w:rsidRDefault="0032277D" w:rsidP="008B561D">
      <w:pPr>
        <w:spacing w:after="0" w:line="240" w:lineRule="auto"/>
      </w:pPr>
      <w:r>
        <w:separator/>
      </w:r>
    </w:p>
  </w:footnote>
  <w:footnote w:type="continuationSeparator" w:id="0">
    <w:p w14:paraId="5ED7D4E8" w14:textId="77777777" w:rsidR="0032277D" w:rsidRDefault="0032277D" w:rsidP="008B5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DCA7" w14:textId="770AA1AA" w:rsidR="00423B17" w:rsidRDefault="00423B17" w:rsidP="00F72EC4">
    <w:pPr>
      <w:pStyle w:val="Header"/>
      <w:jc w:val="center"/>
    </w:pPr>
  </w:p>
  <w:p w14:paraId="0408BF2C" w14:textId="77777777" w:rsidR="00423B17" w:rsidRDefault="00423B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11CA"/>
    <w:multiLevelType w:val="hybridMultilevel"/>
    <w:tmpl w:val="4A1EC784"/>
    <w:lvl w:ilvl="0" w:tplc="C4EE9A9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A21FD"/>
    <w:multiLevelType w:val="hybridMultilevel"/>
    <w:tmpl w:val="3C107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9D6"/>
    <w:multiLevelType w:val="hybridMultilevel"/>
    <w:tmpl w:val="4A62E9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6A28A4"/>
    <w:multiLevelType w:val="hybridMultilevel"/>
    <w:tmpl w:val="9CF03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F517F"/>
    <w:multiLevelType w:val="hybridMultilevel"/>
    <w:tmpl w:val="B0BEEE58"/>
    <w:lvl w:ilvl="0" w:tplc="409044B2">
      <w:start w:val="1"/>
      <w:numFmt w:val="decimal"/>
      <w:lvlText w:val="%1."/>
      <w:lvlJc w:val="left"/>
      <w:pPr>
        <w:ind w:left="21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3382AE8"/>
    <w:multiLevelType w:val="hybridMultilevel"/>
    <w:tmpl w:val="9CD871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4267E"/>
    <w:multiLevelType w:val="hybridMultilevel"/>
    <w:tmpl w:val="9CD871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E0E53"/>
    <w:multiLevelType w:val="hybridMultilevel"/>
    <w:tmpl w:val="943681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AF403C"/>
    <w:multiLevelType w:val="hybridMultilevel"/>
    <w:tmpl w:val="2410E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C1321"/>
    <w:multiLevelType w:val="hybridMultilevel"/>
    <w:tmpl w:val="3BCC5D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FA1E34"/>
    <w:multiLevelType w:val="hybridMultilevel"/>
    <w:tmpl w:val="92428E64"/>
    <w:lvl w:ilvl="0" w:tplc="A0B6F51C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B25A5"/>
    <w:multiLevelType w:val="hybridMultilevel"/>
    <w:tmpl w:val="6C544466"/>
    <w:lvl w:ilvl="0" w:tplc="6DD4B8B0">
      <w:start w:val="1"/>
      <w:numFmt w:val="decimal"/>
      <w:lvlText w:val="%1.4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2">
    <w:nsid w:val="704556DD"/>
    <w:multiLevelType w:val="hybridMultilevel"/>
    <w:tmpl w:val="3F449B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62096"/>
    <w:multiLevelType w:val="hybridMultilevel"/>
    <w:tmpl w:val="14FE9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13"/>
  </w:num>
  <w:num w:numId="8">
    <w:abstractNumId w:val="11"/>
  </w:num>
  <w:num w:numId="9">
    <w:abstractNumId w:val="7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49"/>
    <w:rsid w:val="00006358"/>
    <w:rsid w:val="00011732"/>
    <w:rsid w:val="000611B8"/>
    <w:rsid w:val="000855FF"/>
    <w:rsid w:val="000A2C78"/>
    <w:rsid w:val="000C2C7A"/>
    <w:rsid w:val="000D2C68"/>
    <w:rsid w:val="000E056B"/>
    <w:rsid w:val="000E07EA"/>
    <w:rsid w:val="000E182E"/>
    <w:rsid w:val="000E54CB"/>
    <w:rsid w:val="000F09C0"/>
    <w:rsid w:val="000F50E3"/>
    <w:rsid w:val="00103FBE"/>
    <w:rsid w:val="00106B4F"/>
    <w:rsid w:val="00126C54"/>
    <w:rsid w:val="00146238"/>
    <w:rsid w:val="00175C49"/>
    <w:rsid w:val="001760FE"/>
    <w:rsid w:val="00190551"/>
    <w:rsid w:val="001A6C06"/>
    <w:rsid w:val="001A73D6"/>
    <w:rsid w:val="001B2C06"/>
    <w:rsid w:val="001B3FEA"/>
    <w:rsid w:val="001B7716"/>
    <w:rsid w:val="001C1995"/>
    <w:rsid w:val="001C603F"/>
    <w:rsid w:val="001C64E5"/>
    <w:rsid w:val="00222566"/>
    <w:rsid w:val="00225DD8"/>
    <w:rsid w:val="00231374"/>
    <w:rsid w:val="0023592E"/>
    <w:rsid w:val="00243BB6"/>
    <w:rsid w:val="0024654C"/>
    <w:rsid w:val="00254778"/>
    <w:rsid w:val="002A0DDD"/>
    <w:rsid w:val="002A5D98"/>
    <w:rsid w:val="002F645F"/>
    <w:rsid w:val="00316FF8"/>
    <w:rsid w:val="0032277D"/>
    <w:rsid w:val="003329F0"/>
    <w:rsid w:val="00341A2B"/>
    <w:rsid w:val="003443B7"/>
    <w:rsid w:val="00363F29"/>
    <w:rsid w:val="003700E3"/>
    <w:rsid w:val="00374DA1"/>
    <w:rsid w:val="003755B1"/>
    <w:rsid w:val="0038076C"/>
    <w:rsid w:val="00390595"/>
    <w:rsid w:val="00390BCA"/>
    <w:rsid w:val="003A7AE4"/>
    <w:rsid w:val="003C27A3"/>
    <w:rsid w:val="003C2D97"/>
    <w:rsid w:val="003C704A"/>
    <w:rsid w:val="003E1E7D"/>
    <w:rsid w:val="003F4C40"/>
    <w:rsid w:val="003F58BE"/>
    <w:rsid w:val="004067B6"/>
    <w:rsid w:val="004146DB"/>
    <w:rsid w:val="0042183D"/>
    <w:rsid w:val="00423B17"/>
    <w:rsid w:val="00425408"/>
    <w:rsid w:val="004305B3"/>
    <w:rsid w:val="00461B8C"/>
    <w:rsid w:val="00482E88"/>
    <w:rsid w:val="0048441A"/>
    <w:rsid w:val="004876F4"/>
    <w:rsid w:val="004A3433"/>
    <w:rsid w:val="004C31F4"/>
    <w:rsid w:val="004C4F1D"/>
    <w:rsid w:val="004C7575"/>
    <w:rsid w:val="004D4039"/>
    <w:rsid w:val="004E1BDC"/>
    <w:rsid w:val="00506390"/>
    <w:rsid w:val="005323C9"/>
    <w:rsid w:val="00532D3B"/>
    <w:rsid w:val="005538E1"/>
    <w:rsid w:val="00555679"/>
    <w:rsid w:val="00562EB6"/>
    <w:rsid w:val="005664BA"/>
    <w:rsid w:val="00571C8A"/>
    <w:rsid w:val="005B27FF"/>
    <w:rsid w:val="00602611"/>
    <w:rsid w:val="0061087B"/>
    <w:rsid w:val="006216C1"/>
    <w:rsid w:val="00642670"/>
    <w:rsid w:val="00650A81"/>
    <w:rsid w:val="00655FE8"/>
    <w:rsid w:val="00673D51"/>
    <w:rsid w:val="00680727"/>
    <w:rsid w:val="00697334"/>
    <w:rsid w:val="006B5B34"/>
    <w:rsid w:val="006F2836"/>
    <w:rsid w:val="006F3A49"/>
    <w:rsid w:val="006F3DDC"/>
    <w:rsid w:val="007076F1"/>
    <w:rsid w:val="00722C4F"/>
    <w:rsid w:val="0072369E"/>
    <w:rsid w:val="007253C7"/>
    <w:rsid w:val="00730D66"/>
    <w:rsid w:val="0073170E"/>
    <w:rsid w:val="00743570"/>
    <w:rsid w:val="00745FC3"/>
    <w:rsid w:val="0075295F"/>
    <w:rsid w:val="00760EC2"/>
    <w:rsid w:val="00773C6E"/>
    <w:rsid w:val="00776C69"/>
    <w:rsid w:val="00783976"/>
    <w:rsid w:val="007A7447"/>
    <w:rsid w:val="007B0632"/>
    <w:rsid w:val="007C2C3F"/>
    <w:rsid w:val="007D7244"/>
    <w:rsid w:val="007E06C4"/>
    <w:rsid w:val="008005EF"/>
    <w:rsid w:val="00811DD5"/>
    <w:rsid w:val="00812601"/>
    <w:rsid w:val="00816D13"/>
    <w:rsid w:val="00823D37"/>
    <w:rsid w:val="00824FEC"/>
    <w:rsid w:val="008375D8"/>
    <w:rsid w:val="00840219"/>
    <w:rsid w:val="008441E7"/>
    <w:rsid w:val="00850856"/>
    <w:rsid w:val="00852FAD"/>
    <w:rsid w:val="008736D0"/>
    <w:rsid w:val="00874349"/>
    <w:rsid w:val="00877D5B"/>
    <w:rsid w:val="00881D6D"/>
    <w:rsid w:val="00895BDB"/>
    <w:rsid w:val="008A044D"/>
    <w:rsid w:val="008B561D"/>
    <w:rsid w:val="00910B00"/>
    <w:rsid w:val="00917770"/>
    <w:rsid w:val="009430B4"/>
    <w:rsid w:val="00943A80"/>
    <w:rsid w:val="00951F55"/>
    <w:rsid w:val="00954105"/>
    <w:rsid w:val="009549FD"/>
    <w:rsid w:val="009565B9"/>
    <w:rsid w:val="00993795"/>
    <w:rsid w:val="00997830"/>
    <w:rsid w:val="009A2DB6"/>
    <w:rsid w:val="009B0CE7"/>
    <w:rsid w:val="009C78D9"/>
    <w:rsid w:val="009F7E4F"/>
    <w:rsid w:val="00A03756"/>
    <w:rsid w:val="00A07EF2"/>
    <w:rsid w:val="00A24454"/>
    <w:rsid w:val="00AA66BB"/>
    <w:rsid w:val="00AC126C"/>
    <w:rsid w:val="00AC37C3"/>
    <w:rsid w:val="00AD008E"/>
    <w:rsid w:val="00AD71C3"/>
    <w:rsid w:val="00AE01E0"/>
    <w:rsid w:val="00B029BD"/>
    <w:rsid w:val="00B0719F"/>
    <w:rsid w:val="00B2412E"/>
    <w:rsid w:val="00B351C5"/>
    <w:rsid w:val="00B71AA3"/>
    <w:rsid w:val="00B77593"/>
    <w:rsid w:val="00BA002B"/>
    <w:rsid w:val="00BA3FE3"/>
    <w:rsid w:val="00BB00E6"/>
    <w:rsid w:val="00BC6046"/>
    <w:rsid w:val="00BD1AB6"/>
    <w:rsid w:val="00BE7E0C"/>
    <w:rsid w:val="00BF6EAF"/>
    <w:rsid w:val="00C04405"/>
    <w:rsid w:val="00C05C48"/>
    <w:rsid w:val="00C246A8"/>
    <w:rsid w:val="00C32371"/>
    <w:rsid w:val="00C609A9"/>
    <w:rsid w:val="00C614B2"/>
    <w:rsid w:val="00C657C1"/>
    <w:rsid w:val="00C67BC7"/>
    <w:rsid w:val="00C74830"/>
    <w:rsid w:val="00C86494"/>
    <w:rsid w:val="00C90371"/>
    <w:rsid w:val="00CE4332"/>
    <w:rsid w:val="00D07A27"/>
    <w:rsid w:val="00D4280A"/>
    <w:rsid w:val="00D4384D"/>
    <w:rsid w:val="00D63D8C"/>
    <w:rsid w:val="00D70EE6"/>
    <w:rsid w:val="00D876F0"/>
    <w:rsid w:val="00D91812"/>
    <w:rsid w:val="00DA7B59"/>
    <w:rsid w:val="00DB50A7"/>
    <w:rsid w:val="00DB51C0"/>
    <w:rsid w:val="00DB6274"/>
    <w:rsid w:val="00DC0A49"/>
    <w:rsid w:val="00DD2C63"/>
    <w:rsid w:val="00DD31A0"/>
    <w:rsid w:val="00DE1033"/>
    <w:rsid w:val="00DF471F"/>
    <w:rsid w:val="00E02D47"/>
    <w:rsid w:val="00E14E51"/>
    <w:rsid w:val="00E23A59"/>
    <w:rsid w:val="00E35D0E"/>
    <w:rsid w:val="00E4540A"/>
    <w:rsid w:val="00E46ABC"/>
    <w:rsid w:val="00EA484B"/>
    <w:rsid w:val="00EB0113"/>
    <w:rsid w:val="00EE0D63"/>
    <w:rsid w:val="00F067DE"/>
    <w:rsid w:val="00F44876"/>
    <w:rsid w:val="00F65AC2"/>
    <w:rsid w:val="00F72EC4"/>
    <w:rsid w:val="00F73AC8"/>
    <w:rsid w:val="00FA489B"/>
    <w:rsid w:val="00FD4DEC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07AEE"/>
  <w15:chartTrackingRefBased/>
  <w15:docId w15:val="{7A8EAC62-20D4-42C3-AE5C-DFF523A23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7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0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2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76F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037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5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61D"/>
  </w:style>
  <w:style w:type="paragraph" w:styleId="Footer">
    <w:name w:val="footer"/>
    <w:basedOn w:val="Normal"/>
    <w:link w:val="FooterChar"/>
    <w:uiPriority w:val="99"/>
    <w:unhideWhenUsed/>
    <w:rsid w:val="008B5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61D"/>
  </w:style>
  <w:style w:type="paragraph" w:styleId="BalloonText">
    <w:name w:val="Balloon Text"/>
    <w:basedOn w:val="Normal"/>
    <w:link w:val="BalloonTextChar"/>
    <w:uiPriority w:val="99"/>
    <w:semiHidden/>
    <w:unhideWhenUsed/>
    <w:rsid w:val="008B5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x.co.id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dx.co.id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dx.co.id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Rata-Rata</a:t>
            </a:r>
            <a:r>
              <a:rPr lang="en-US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DPR DER dan GPM, Pada Perusahaan Indeks LQ-45 yang terdapat di Bursa Efek Indonesia Periode 2013-2016</a:t>
            </a:r>
            <a:endParaRPr lang="en-US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424649092776447"/>
          <c:y val="3.194037796113920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d-ID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Grafik!$E$3</c:f>
              <c:strCache>
                <c:ptCount val="1"/>
                <c:pt idx="0">
                  <c:v>DPR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Grafik!$D$4:$D$7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Grafik!$E$4:$E$7</c:f>
              <c:numCache>
                <c:formatCode>General</c:formatCode>
                <c:ptCount val="4"/>
                <c:pt idx="0">
                  <c:v>45.988</c:v>
                </c:pt>
                <c:pt idx="1">
                  <c:v>46.163000000000004</c:v>
                </c:pt>
                <c:pt idx="2">
                  <c:v>43.874000000000002</c:v>
                </c:pt>
                <c:pt idx="3">
                  <c:v>44.278000000000006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BA-47A4-A140-D9B064FCCE1E}"/>
            </c:ext>
          </c:extLst>
        </c:ser>
        <c:ser>
          <c:idx val="1"/>
          <c:order val="1"/>
          <c:tx>
            <c:strRef>
              <c:f>Grafik!$F$3</c:f>
              <c:strCache>
                <c:ptCount val="1"/>
                <c:pt idx="0">
                  <c:v>DER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Grafik!$D$4:$D$7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Grafik!$F$4:$F$7</c:f>
              <c:numCache>
                <c:formatCode>General</c:formatCode>
                <c:ptCount val="4"/>
                <c:pt idx="0">
                  <c:v>79.599999999999994</c:v>
                </c:pt>
                <c:pt idx="1">
                  <c:v>75.599999999999994</c:v>
                </c:pt>
                <c:pt idx="2">
                  <c:v>70.900000000000006</c:v>
                </c:pt>
                <c:pt idx="3">
                  <c:v>63.1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BA-47A4-A140-D9B064FCCE1E}"/>
            </c:ext>
          </c:extLst>
        </c:ser>
        <c:ser>
          <c:idx val="2"/>
          <c:order val="2"/>
          <c:tx>
            <c:strRef>
              <c:f>Grafik!$G$3</c:f>
              <c:strCache>
                <c:ptCount val="1"/>
                <c:pt idx="0">
                  <c:v>GPM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Grafik!$D$4:$D$7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Grafik!$G$4:$G$7</c:f>
              <c:numCache>
                <c:formatCode>General</c:formatCode>
                <c:ptCount val="4"/>
                <c:pt idx="0">
                  <c:v>30.57</c:v>
                </c:pt>
                <c:pt idx="1">
                  <c:v>31.202999999999996</c:v>
                </c:pt>
                <c:pt idx="2">
                  <c:v>31.566999999999997</c:v>
                </c:pt>
                <c:pt idx="3">
                  <c:v>32.682000000000002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4BA-47A4-A140-D9B064FCCE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7948024"/>
        <c:axId val="197946064"/>
      </c:barChart>
      <c:catAx>
        <c:axId val="197948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d-ID"/>
          </a:p>
        </c:txPr>
        <c:crossAx val="197946064"/>
        <c:crosses val="autoZero"/>
        <c:auto val="1"/>
        <c:lblAlgn val="ctr"/>
        <c:lblOffset val="100"/>
        <c:noMultiLvlLbl val="0"/>
      </c:catAx>
      <c:valAx>
        <c:axId val="19794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d-ID"/>
          </a:p>
        </c:txPr>
        <c:crossAx val="197948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d-ID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d-ID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93AF6-F711-45DB-BD8D-379563093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8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38</cp:revision>
  <cp:lastPrinted>2018-09-29T03:31:00Z</cp:lastPrinted>
  <dcterms:created xsi:type="dcterms:W3CDTF">2018-02-21T07:34:00Z</dcterms:created>
  <dcterms:modified xsi:type="dcterms:W3CDTF">2018-09-29T03:31:00Z</dcterms:modified>
</cp:coreProperties>
</file>